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8B" w:rsidRPr="00066EF5" w:rsidRDefault="00F77D8B" w:rsidP="00F77D8B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066EF5">
        <w:rPr>
          <w:rFonts w:ascii="Times New Roman" w:hAnsi="Times New Roman" w:cs="Times New Roman"/>
          <w:b/>
          <w:sz w:val="24"/>
          <w:szCs w:val="24"/>
        </w:rPr>
        <w:t xml:space="preserve">СТРУКТУРА БЮДЖЕТНОГО УЧРЕЖДЕНИЯ ЗДРАВООХРАНЕНИЯ «ДЕТСКАЯ ГОРОДСКАЯ ПОЛИКЛИНИКА №6 </w:t>
      </w:r>
    </w:p>
    <w:p w:rsidR="00DB59D0" w:rsidRPr="00066EF5" w:rsidRDefault="00F77D8B" w:rsidP="00F77D8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66EF5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  <w:proofErr w:type="gramStart"/>
      <w:r w:rsidRPr="00066EF5">
        <w:rPr>
          <w:rFonts w:ascii="Times New Roman" w:hAnsi="Times New Roman" w:cs="Times New Roman"/>
          <w:b/>
          <w:sz w:val="24"/>
          <w:szCs w:val="24"/>
        </w:rPr>
        <w:t>УДМУРТСКОЙ</w:t>
      </w:r>
      <w:proofErr w:type="gramEnd"/>
      <w:r w:rsidRPr="00066EF5">
        <w:rPr>
          <w:rFonts w:ascii="Times New Roman" w:hAnsi="Times New Roman" w:cs="Times New Roman"/>
          <w:b/>
          <w:sz w:val="24"/>
          <w:szCs w:val="24"/>
        </w:rPr>
        <w:t xml:space="preserve"> РЕУСПУБЛИКИ»</w:t>
      </w:r>
    </w:p>
    <w:p w:rsidR="00F77D8B" w:rsidRDefault="002F6151" w:rsidP="002F6151">
      <w:pPr>
        <w:tabs>
          <w:tab w:val="left" w:pos="12780"/>
        </w:tabs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Приложение №1</w:t>
      </w:r>
    </w:p>
    <w:p w:rsidR="002F6151" w:rsidRDefault="00094122" w:rsidP="002F6151">
      <w:pPr>
        <w:tabs>
          <w:tab w:val="left" w:pos="11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293.55pt;margin-top:1.4pt;width:150pt;height:18.75pt;z-index:251658240">
            <v:textbox style="mso-next-textbox:#_x0000_s1026">
              <w:txbxContent>
                <w:p w:rsidR="00F77D8B" w:rsidRPr="00F77D8B" w:rsidRDefault="00F77D8B" w:rsidP="00F77D8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7D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ВРАЧ</w:t>
                  </w:r>
                </w:p>
              </w:txbxContent>
            </v:textbox>
          </v:rect>
        </w:pict>
      </w:r>
      <w:r w:rsidR="002F6151">
        <w:rPr>
          <w:rFonts w:ascii="Times New Roman" w:hAnsi="Times New Roman" w:cs="Times New Roman"/>
          <w:sz w:val="24"/>
          <w:szCs w:val="24"/>
        </w:rPr>
        <w:tab/>
        <w:t>к приказу БУЗ УР «ДГП №6 МЗ УР»</w:t>
      </w:r>
    </w:p>
    <w:p w:rsidR="002F6151" w:rsidRDefault="00094122" w:rsidP="002F6151">
      <w:pPr>
        <w:tabs>
          <w:tab w:val="left" w:pos="12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365.55pt;margin-top:6.35pt;width:.75pt;height:23.25pt;z-index:251688960" o:connectortype="straight">
            <v:stroke endarrow="block"/>
          </v:shape>
        </w:pict>
      </w:r>
      <w:r w:rsidR="002F6151">
        <w:rPr>
          <w:rFonts w:ascii="Times New Roman" w:hAnsi="Times New Roman" w:cs="Times New Roman"/>
          <w:sz w:val="24"/>
          <w:szCs w:val="24"/>
        </w:rPr>
        <w:tab/>
        <w:t xml:space="preserve">        от 19.10.2018г.№61§1</w:t>
      </w:r>
    </w:p>
    <w:p w:rsidR="002F6151" w:rsidRDefault="002F6151" w:rsidP="002F6151">
      <w:pPr>
        <w:tabs>
          <w:tab w:val="left" w:pos="12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D8B" w:rsidRDefault="00094122" w:rsidP="002F6151">
      <w:pPr>
        <w:tabs>
          <w:tab w:val="left" w:pos="12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719.55pt;margin-top:2pt;width:.05pt;height:25.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634.05pt;margin-top:2pt;width:.75pt;height:25.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553.8pt;margin-top:2pt;width:.75pt;height:33.7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478.05pt;margin-top:2pt;width:.75pt;height:33.7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393.3pt;margin-top:2pt;width:0;height:33.7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289.8pt;margin-top:2pt;width:0;height:21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179.55pt;margin-top:2pt;width:.75pt;height:21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50.55pt;margin-top:2pt;width:0;height:25.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50.55pt;margin-top:2pt;width:669pt;height:0;z-index:251689984" o:connectortype="straight"/>
        </w:pict>
      </w:r>
      <w:r w:rsidR="00F77D8B">
        <w:rPr>
          <w:rFonts w:ascii="Times New Roman" w:hAnsi="Times New Roman" w:cs="Times New Roman"/>
          <w:sz w:val="24"/>
          <w:szCs w:val="24"/>
        </w:rPr>
        <w:tab/>
      </w:r>
    </w:p>
    <w:p w:rsidR="00F77D8B" w:rsidRDefault="00094122" w:rsidP="00F77D8B">
      <w:pPr>
        <w:tabs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598.05pt;margin-top:13.7pt;width:83.25pt;height:48pt;z-index:251665408">
            <v:textbox>
              <w:txbxContent>
                <w:p w:rsidR="000670B4" w:rsidRDefault="000670B4" w:rsidP="000670B4">
                  <w:pPr>
                    <w:jc w:val="center"/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 по охране труда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686.55pt;margin-top:13.7pt;width:1in;height:48pt;z-index:251666432">
            <v:textbox>
              <w:txbxContent>
                <w:p w:rsidR="000670B4" w:rsidRPr="000670B4" w:rsidRDefault="000670B4" w:rsidP="000670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Главная меди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</w:t>
                  </w: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нская сестра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522.3pt;margin-top:20.45pt;width:71.25pt;height:36.75pt;z-index:251664384">
            <v:textbox>
              <w:txbxContent>
                <w:p w:rsidR="000670B4" w:rsidRPr="000670B4" w:rsidRDefault="000670B4" w:rsidP="000670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Хозяйственная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443.55pt;margin-top:21.95pt;width:73.5pt;height:35.25pt;z-index:251663360">
            <v:textbox>
              <w:txbxContent>
                <w:p w:rsidR="000670B4" w:rsidRPr="000670B4" w:rsidRDefault="000670B4" w:rsidP="000670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кадрам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347.55pt;margin-top:21.95pt;width:90.75pt;height:35.25pt;z-index:251662336">
            <v:textbox>
              <w:txbxContent>
                <w:p w:rsidR="000670B4" w:rsidRPr="000670B4" w:rsidRDefault="000670B4" w:rsidP="000670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Заведующая поликлиникой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43.3pt;margin-top:9.2pt;width:99.75pt;height:59.25pt;z-index:251661312">
            <v:textbox>
              <w:txbxContent>
                <w:p w:rsidR="000670B4" w:rsidRPr="000670B4" w:rsidRDefault="000670B4" w:rsidP="000670B4">
                  <w:pPr>
                    <w:jc w:val="center"/>
                    <w:rPr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главного врача по клинико-экспертной</w:t>
                  </w:r>
                  <w:r w:rsidRPr="000670B4">
                    <w:rPr>
                      <w:sz w:val="20"/>
                      <w:szCs w:val="20"/>
                    </w:rPr>
                    <w:t xml:space="preserve">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121.8pt;margin-top:9.2pt;width:116.25pt;height:59.25pt;z-index:251660288">
            <v:textbox>
              <w:txbxContent>
                <w:p w:rsidR="00F77D8B" w:rsidRPr="000670B4" w:rsidRDefault="00F77D8B" w:rsidP="00F77D8B">
                  <w:pPr>
                    <w:jc w:val="center"/>
                    <w:rPr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главного врача по экономическим</w:t>
                  </w:r>
                  <w:r w:rsidRPr="000670B4">
                    <w:rPr>
                      <w:sz w:val="20"/>
                      <w:szCs w:val="20"/>
                    </w:rPr>
                    <w:t xml:space="preserve">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-25.2pt;margin-top:13.7pt;width:143.25pt;height:36.75pt;z-index:251659264">
            <v:textbox style="mso-next-textbox:#_x0000_s1027">
              <w:txbxContent>
                <w:p w:rsidR="00F77D8B" w:rsidRPr="000670B4" w:rsidRDefault="00D15E61" w:rsidP="00F77D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штаба гражданской обороны</w:t>
                  </w:r>
                </w:p>
              </w:txbxContent>
            </v:textbox>
          </v:rect>
        </w:pict>
      </w:r>
    </w:p>
    <w:p w:rsidR="00B9156E" w:rsidRDefault="00B9156E" w:rsidP="00F77D8B">
      <w:pPr>
        <w:tabs>
          <w:tab w:val="left" w:pos="8625"/>
        </w:tabs>
        <w:rPr>
          <w:rFonts w:ascii="Times New Roman" w:hAnsi="Times New Roman" w:cs="Times New Roman"/>
          <w:sz w:val="24"/>
          <w:szCs w:val="24"/>
        </w:rPr>
      </w:pPr>
    </w:p>
    <w:p w:rsidR="00B9156E" w:rsidRPr="00B9156E" w:rsidRDefault="00094122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393.3pt;margin-top:2.05pt;width:0;height:29.25pt;z-index:251700224" o:connectortype="straight">
            <v:stroke endarrow="block"/>
          </v:shape>
        </w:pict>
      </w:r>
    </w:p>
    <w:p w:rsidR="00B9156E" w:rsidRPr="00B9156E" w:rsidRDefault="00D9142E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5" type="#_x0000_t32" style="position:absolute;margin-left:148.8pt;margin-top:15.45pt;width:153pt;height:360.15pt;flip:x;z-index:251770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4" type="#_x0000_t32" style="position:absolute;margin-left:148.8pt;margin-top:15.45pt;width:153pt;height:324.5pt;flip:x;z-index:251769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3" type="#_x0000_t32" style="position:absolute;margin-left:148.8pt;margin-top:15.45pt;width:153pt;height:288.5pt;flip:x;z-index:2517688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2" type="#_x0000_t32" style="position:absolute;margin-left:148.8pt;margin-top:15.45pt;width:153pt;height:266.75pt;flip:x;z-index:251767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32" style="position:absolute;margin-left:148.8pt;margin-top:15.45pt;width:153pt;height:240.15pt;flip:x;z-index:2517667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0" type="#_x0000_t32" style="position:absolute;margin-left:148.8pt;margin-top:15.45pt;width:153pt;height:213.15pt;flip:x;z-index:251765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margin-left:148.8pt;margin-top:15.45pt;width:153pt;height:188.4pt;flip:x;z-index:251764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8" type="#_x0000_t32" style="position:absolute;margin-left:148.8pt;margin-top:15.45pt;width:153pt;height:155.75pt;flip:x;z-index:251763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7" type="#_x0000_t32" style="position:absolute;margin-left:148.8pt;margin-top:15.45pt;width:153pt;height:120.9pt;flip:x;z-index:251762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6" type="#_x0000_t32" style="position:absolute;margin-left:148.8pt;margin-top:15.45pt;width:153pt;height:81.9pt;flip:x;z-index:251761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5" type="#_x0000_t32" style="position:absolute;margin-left:148.8pt;margin-top:15.45pt;width:153pt;height:48.45pt;flip:x;z-index:251760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4" type="#_x0000_t32" style="position:absolute;margin-left:148.8pt;margin-top:15.45pt;width:153pt;height:19.2pt;flip:x;z-index:251759616" o:connectortype="straight">
            <v:stroke endarrow="block"/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-25.2pt;margin-top:.1pt;width:174pt;height:20.25pt;z-index:251722752">
            <v:textbox>
              <w:txbxContent>
                <w:p w:rsidR="00D15E61" w:rsidRPr="00D15E61" w:rsidRDefault="00D15E61">
                  <w:pPr>
                    <w:rPr>
                      <w:sz w:val="20"/>
                      <w:szCs w:val="20"/>
                    </w:rPr>
                  </w:pPr>
                  <w:r w:rsidRPr="00D15E61">
                    <w:rPr>
                      <w:sz w:val="20"/>
                      <w:szCs w:val="20"/>
                    </w:rPr>
                    <w:t>Регистратура</w:t>
                  </w:r>
                </w:p>
              </w:txbxContent>
            </v:textbox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301.8pt;margin-top:3.95pt;width:148.5pt;height:24pt;z-index:251667456">
            <v:textbox>
              <w:txbxContent>
                <w:p w:rsidR="00B9156E" w:rsidRPr="00B9156E" w:rsidRDefault="00B9156E" w:rsidP="00B9156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9156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поликлиника</w:t>
                  </w:r>
                </w:p>
              </w:txbxContent>
            </v:textbox>
          </v:rect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0" type="#_x0000_t32" style="position:absolute;margin-left:450.3pt;margin-top:15.45pt;width:89.25pt;height:364.5pt;z-index:251757568" o:connectortype="straight">
            <v:stroke endarrow="block"/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9" type="#_x0000_t32" style="position:absolute;margin-left:450.3pt;margin-top:15.45pt;width:89.25pt;height:338.25pt;z-index:251756544" o:connectortype="straight">
            <v:stroke endarrow="block"/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8" type="#_x0000_t32" style="position:absolute;margin-left:450.3pt;margin-top:15.45pt;width:89.25pt;height:304.5pt;z-index:251755520" o:connectortype="straight">
            <v:stroke endarrow="block"/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margin-left:450.3pt;margin-top:15.45pt;width:89.25pt;height:278.25pt;z-index:251754496" o:connectortype="straight">
            <v:stroke endarrow="block"/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type="#_x0000_t32" style="position:absolute;margin-left:450.3pt;margin-top:15.45pt;width:89.25pt;height:244.5pt;z-index:251753472" o:connectortype="straight">
            <v:stroke endarrow="block"/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type="#_x0000_t32" style="position:absolute;margin-left:450.3pt;margin-top:15.45pt;width:89.25pt;height:200pt;z-index:251752448" o:connectortype="straight">
            <v:stroke endarrow="block"/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4" type="#_x0000_t32" style="position:absolute;margin-left:450.3pt;margin-top:15.45pt;width:89.25pt;height:165pt;z-index:251751424" o:connectortype="straight">
            <v:stroke endarrow="block"/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3" type="#_x0000_t32" style="position:absolute;margin-left:450.3pt;margin-top:15.45pt;width:89.25pt;height:141.75pt;z-index:251750400" o:connectortype="straight">
            <v:stroke endarrow="block"/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type="#_x0000_t32" style="position:absolute;margin-left:450.3pt;margin-top:15.45pt;width:89.25pt;height:115.25pt;z-index:251749376" o:connectortype="straight">
            <v:stroke endarrow="block"/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type="#_x0000_t32" style="position:absolute;margin-left:450.3pt;margin-top:15.45pt;width:89.25pt;height:86.25pt;z-index:251748352" o:connectortype="straight">
            <v:stroke endarrow="block"/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0" type="#_x0000_t32" style="position:absolute;margin-left:450.3pt;margin-top:15.45pt;width:89.25pt;height:57.75pt;z-index:251747328" o:connectortype="straight">
            <v:stroke endarrow="block"/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9" type="#_x0000_t32" style="position:absolute;margin-left:450.3pt;margin-top:15.45pt;width:89.25pt;height:29.25pt;z-index:251746304" o:connectortype="straight">
            <v:stroke endarrow="block"/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8" type="#_x0000_t32" style="position:absolute;margin-left:450.3pt;margin-top:15.45pt;width:89.25pt;height:0;z-index:251745280" o:connectortype="straight">
            <v:stroke endarrow="block"/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margin-left:148.8pt;margin-top:15.45pt;width:153pt;height:0;flip:x;z-index:251731968" o:connectortype="straight">
            <v:stroke endarrow="block"/>
          </v:shape>
        </w:pict>
      </w:r>
      <w:r w:rsidR="000941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539.55pt;margin-top:5.45pt;width:202.5pt;height:22.5pt;z-index:251678720">
            <v:textbox>
              <w:txbxContent>
                <w:p w:rsidR="00B9156E" w:rsidRPr="00862D0A" w:rsidRDefault="00862D0A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Детский н</w:t>
                  </w:r>
                  <w:r w:rsidR="00B9156E" w:rsidRPr="00862D0A">
                    <w:rPr>
                      <w:sz w:val="20"/>
                      <w:szCs w:val="20"/>
                    </w:rPr>
                    <w:t>еврологический кабинет</w:t>
                  </w:r>
                </w:p>
              </w:txbxContent>
            </v:textbox>
          </v:rect>
        </w:pict>
      </w:r>
    </w:p>
    <w:p w:rsidR="00B9156E" w:rsidRPr="00B9156E" w:rsidRDefault="00094122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2" type="#_x0000_t202" style="position:absolute;margin-left:-25.2pt;margin-top:2.05pt;width:174pt;height:22.8pt;z-index:251758592">
            <v:textbox>
              <w:txbxContent>
                <w:p w:rsidR="008E6196" w:rsidRPr="008E6196" w:rsidRDefault="008E6196">
                  <w:pPr>
                    <w:rPr>
                      <w:sz w:val="20"/>
                      <w:szCs w:val="20"/>
                    </w:rPr>
                  </w:pPr>
                  <w:r w:rsidRPr="008E6196">
                    <w:rPr>
                      <w:sz w:val="20"/>
                      <w:szCs w:val="20"/>
                    </w:rPr>
                    <w:t>Кабинет медицинской статистики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539.55pt;margin-top:8.8pt;width:202.5pt;height:21.75pt;z-index:251679744">
            <v:textbox>
              <w:txbxContent>
                <w:p w:rsidR="00B9156E" w:rsidRPr="00862D0A" w:rsidRDefault="00862D0A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Детский о</w:t>
                  </w:r>
                  <w:r w:rsidR="00B9156E" w:rsidRPr="00862D0A">
                    <w:rPr>
                      <w:sz w:val="20"/>
                      <w:szCs w:val="20"/>
                    </w:rPr>
                    <w:t>фтальмологический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376.05pt;margin-top:2.05pt;width:0;height:36pt;z-index:251701248" o:connectortype="straight">
            <v:stroke endarrow="block"/>
          </v:shape>
        </w:pict>
      </w:r>
    </w:p>
    <w:p w:rsidR="00B9156E" w:rsidRPr="00B9156E" w:rsidRDefault="00094122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-25.2pt;margin-top:4.65pt;width:174pt;height:21.75pt;z-index:251668480">
            <v:textbox>
              <w:txbxContent>
                <w:p w:rsidR="00D15E61" w:rsidRPr="00B9156E" w:rsidRDefault="00D15E61" w:rsidP="00D15E6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Педиатрические</w:t>
                  </w:r>
                  <w:r w:rsidRPr="00B9156E">
                    <w:rPr>
                      <w:sz w:val="20"/>
                      <w:szCs w:val="20"/>
                    </w:rPr>
                    <w:t xml:space="preserve"> отделени</w:t>
                  </w:r>
                  <w:r>
                    <w:rPr>
                      <w:sz w:val="20"/>
                      <w:szCs w:val="20"/>
                    </w:rPr>
                    <w:t>я (</w:t>
                  </w: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II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B9156E" w:rsidRPr="00D15E61" w:rsidRDefault="00B9156E" w:rsidP="00D15E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539.55pt;margin-top:11.45pt;width:202.5pt;height:22.5pt;z-index:251680768">
            <v:textbox>
              <w:txbxContent>
                <w:p w:rsidR="00B9156E" w:rsidRPr="00862D0A" w:rsidRDefault="00B9156E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Отоларингологический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margin-left:301.8pt;margin-top:11.45pt;width:148.5pt;height:85.5pt;z-index:251699200">
            <v:textbox style="mso-next-textbox:#_x0000_s1070">
              <w:txbxContent>
                <w:p w:rsidR="00B9156E" w:rsidRDefault="00B9156E" w:rsidP="00B9156E">
                  <w:pPr>
                    <w:jc w:val="center"/>
                  </w:pPr>
                  <w:r>
                    <w:t>Отделение организации медицинской помощи детям и подросткам в общеобразовательных учреждениях</w:t>
                  </w:r>
                </w:p>
              </w:txbxContent>
            </v:textbox>
          </v:rect>
        </w:pict>
      </w:r>
    </w:p>
    <w:p w:rsidR="00B9156E" w:rsidRDefault="00094122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-25.2pt;margin-top:8.1pt;width:174pt;height:22.5pt;z-index:251669504">
            <v:textbox style="mso-next-textbox:#_x0000_s1041">
              <w:txbxContent>
                <w:p w:rsidR="00B9156E" w:rsidRPr="00D15E61" w:rsidRDefault="00D15E61" w:rsidP="00D15E61">
                  <w:pPr>
                    <w:rPr>
                      <w:szCs w:val="20"/>
                    </w:rPr>
                  </w:pPr>
                  <w:r w:rsidRPr="00B9156E">
                    <w:rPr>
                      <w:sz w:val="20"/>
                      <w:szCs w:val="20"/>
                    </w:rPr>
                    <w:t>Рентгеновский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margin-left:539.55pt;margin-top:12.6pt;width:202.5pt;height:22.5pt;z-index:251681792">
            <v:textbox>
              <w:txbxContent>
                <w:p w:rsidR="00B9156E" w:rsidRPr="00862D0A" w:rsidRDefault="00B9156E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Кабинет фун</w:t>
                  </w:r>
                  <w:r w:rsidR="00066EF5" w:rsidRPr="00862D0A">
                    <w:rPr>
                      <w:sz w:val="20"/>
                      <w:szCs w:val="20"/>
                    </w:rPr>
                    <w:t>к</w:t>
                  </w:r>
                  <w:r w:rsidRPr="00862D0A">
                    <w:rPr>
                      <w:sz w:val="20"/>
                      <w:szCs w:val="20"/>
                    </w:rPr>
                    <w:t>циональной диагностики</w:t>
                  </w:r>
                </w:p>
              </w:txbxContent>
            </v:textbox>
          </v:rect>
        </w:pict>
      </w:r>
    </w:p>
    <w:p w:rsidR="00B9156E" w:rsidRDefault="00094122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-25.2pt;margin-top:12.95pt;width:174pt;height:34.5pt;z-index:251670528">
            <v:textbox>
              <w:txbxContent>
                <w:p w:rsidR="00D15E61" w:rsidRDefault="00D15E61" w:rsidP="00D15E61">
                  <w:r w:rsidRPr="00B9156E">
                    <w:rPr>
                      <w:sz w:val="20"/>
                      <w:szCs w:val="20"/>
                    </w:rPr>
                    <w:t xml:space="preserve">Физиотерапевтическое </w:t>
                  </w:r>
                  <w:r w:rsidRPr="00D15E61">
                    <w:rPr>
                      <w:sz w:val="20"/>
                      <w:szCs w:val="20"/>
                    </w:rPr>
                    <w:t>отделение (в т.ч. кабинеты массажа)</w:t>
                  </w:r>
                </w:p>
                <w:p w:rsidR="00B9156E" w:rsidRPr="00D15E61" w:rsidRDefault="00B9156E" w:rsidP="00D15E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539.55pt;margin-top:12.95pt;width:202.5pt;height:24pt;z-index:251682816">
            <v:textbox style="mso-next-textbox:#_x0000_s1054">
              <w:txbxContent>
                <w:p w:rsidR="00B9156E" w:rsidRPr="00862D0A" w:rsidRDefault="00B9156E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Кабинет ультразвуковой диагностики</w:t>
                  </w:r>
                </w:p>
              </w:txbxContent>
            </v:textbox>
          </v:rect>
        </w:pict>
      </w:r>
    </w:p>
    <w:p w:rsidR="00F77D8B" w:rsidRPr="00B9156E" w:rsidRDefault="00094122" w:rsidP="008E6196">
      <w:pPr>
        <w:tabs>
          <w:tab w:val="left" w:pos="51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-25.2pt;margin-top:27.85pt;width:174pt;height:33pt;z-index:251672576">
            <v:textbox style="mso-next-textbox:#_x0000_s1044">
              <w:txbxContent>
                <w:p w:rsidR="00B9156E" w:rsidRPr="00B2778E" w:rsidRDefault="00B9156E">
                  <w:pPr>
                    <w:rPr>
                      <w:sz w:val="20"/>
                      <w:szCs w:val="20"/>
                    </w:rPr>
                  </w:pPr>
                  <w:r w:rsidRPr="00B2778E">
                    <w:rPr>
                      <w:sz w:val="20"/>
                      <w:szCs w:val="20"/>
                    </w:rPr>
                    <w:t>Клинико-диагностическая лаборатория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-25.2pt;margin-top:65.85pt;width:174pt;height:19.5pt;z-index:251673600">
            <v:textbox style="mso-next-textbox:#_x0000_s1045">
              <w:txbxContent>
                <w:p w:rsidR="00B9156E" w:rsidRPr="00B2778E" w:rsidRDefault="00B9156E">
                  <w:pPr>
                    <w:rPr>
                      <w:sz w:val="20"/>
                      <w:szCs w:val="20"/>
                    </w:rPr>
                  </w:pPr>
                  <w:r w:rsidRPr="00B2778E">
                    <w:rPr>
                      <w:sz w:val="20"/>
                      <w:szCs w:val="20"/>
                    </w:rPr>
                    <w:t>Процедурный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-25.2pt;margin-top:89.85pt;width:174pt;height:20.25pt;z-index:251674624">
            <v:textbox style="mso-next-textbox:#_x0000_s1046">
              <w:txbxContent>
                <w:p w:rsidR="00B9156E" w:rsidRPr="00B2778E" w:rsidRDefault="00B9156E">
                  <w:pPr>
                    <w:rPr>
                      <w:sz w:val="20"/>
                      <w:szCs w:val="20"/>
                    </w:rPr>
                  </w:pPr>
                  <w:r w:rsidRPr="00B2778E">
                    <w:rPr>
                      <w:sz w:val="20"/>
                      <w:szCs w:val="20"/>
                    </w:rPr>
                    <w:t>Прививочный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-25.2pt;margin-top:115.75pt;width:174pt;height:20.25pt;z-index:251675648">
            <v:textbox style="mso-next-textbox:#_x0000_s1047">
              <w:txbxContent>
                <w:p w:rsidR="00B9156E" w:rsidRPr="00D15E61" w:rsidRDefault="00D15E61">
                  <w:pPr>
                    <w:rPr>
                      <w:sz w:val="20"/>
                      <w:szCs w:val="20"/>
                    </w:rPr>
                  </w:pPr>
                  <w:r w:rsidRPr="00D15E61">
                    <w:rPr>
                      <w:sz w:val="20"/>
                      <w:szCs w:val="20"/>
                    </w:rPr>
                    <w:t xml:space="preserve">Кабинет логопеда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-25.2pt;margin-top:139.75pt;width:174pt;height:20.25pt;z-index:251676672">
            <v:textbox style="mso-next-textbox:#_x0000_s1048">
              <w:txbxContent>
                <w:p w:rsidR="00B9156E" w:rsidRPr="00B2778E" w:rsidRDefault="00B2778E">
                  <w:pPr>
                    <w:rPr>
                      <w:sz w:val="20"/>
                      <w:szCs w:val="20"/>
                    </w:rPr>
                  </w:pPr>
                  <w:r w:rsidRPr="00B2778E">
                    <w:rPr>
                      <w:sz w:val="20"/>
                      <w:szCs w:val="20"/>
                    </w:rPr>
                    <w:t>Кабинет лечебной физкультуры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202" style="position:absolute;left:0;text-align:left;margin-left:-25.2pt;margin-top:164.35pt;width:174pt;height:22.5pt;z-index:251724800">
            <v:textbox style="mso-next-textbox:#_x0000_s1097">
              <w:txbxContent>
                <w:p w:rsidR="00B2778E" w:rsidRPr="00B2778E" w:rsidRDefault="00B2778E">
                  <w:pPr>
                    <w:rPr>
                      <w:sz w:val="20"/>
                      <w:szCs w:val="20"/>
                    </w:rPr>
                  </w:pPr>
                  <w:r w:rsidRPr="00B2778E">
                    <w:rPr>
                      <w:sz w:val="20"/>
                      <w:szCs w:val="20"/>
                    </w:rPr>
                    <w:t xml:space="preserve">Кабинет врача детского хирурга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202" style="position:absolute;left:0;text-align:left;margin-left:-25.2pt;margin-top:190.6pt;width:174pt;height:33.75pt;z-index:251725824">
            <v:textbox style="mso-next-textbox:#_x0000_s1098">
              <w:txbxContent>
                <w:p w:rsidR="00B2778E" w:rsidRPr="00B2778E" w:rsidRDefault="00B2778E">
                  <w:pPr>
                    <w:rPr>
                      <w:sz w:val="20"/>
                      <w:szCs w:val="20"/>
                    </w:rPr>
                  </w:pPr>
                  <w:r w:rsidRPr="00B2778E">
                    <w:rPr>
                      <w:sz w:val="20"/>
                      <w:szCs w:val="20"/>
                    </w:rPr>
                    <w:t>Кабинет врача травматолога-ортопеда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202" style="position:absolute;left:0;text-align:left;margin-left:-25.2pt;margin-top:230.1pt;width:174pt;height:32.5pt;z-index:251730944">
            <v:textbox style="mso-next-textbox:#_x0000_s1104">
              <w:txbxContent>
                <w:p w:rsidR="00862D0A" w:rsidRDefault="00862D0A">
                  <w:r w:rsidRPr="00862D0A">
                    <w:rPr>
                      <w:sz w:val="20"/>
                      <w:szCs w:val="20"/>
                    </w:rPr>
                    <w:t>Кабинет медицинской</w:t>
                  </w:r>
                  <w:r>
                    <w:t xml:space="preserve"> </w:t>
                  </w:r>
                  <w:r w:rsidRPr="00862D0A">
                    <w:rPr>
                      <w:sz w:val="20"/>
                      <w:szCs w:val="20"/>
                    </w:rPr>
                    <w:t>профилактики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202" style="position:absolute;left:0;text-align:left;margin-left:539.55pt;margin-top:239.1pt;width:202.5pt;height:20.9pt;z-index:251729920">
            <v:textbox style="mso-next-textbox:#_x0000_s1103">
              <w:txbxContent>
                <w:p w:rsidR="00862D0A" w:rsidRPr="00862D0A" w:rsidRDefault="00862D0A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Кабинет детского эндокринолога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202" style="position:absolute;left:0;text-align:left;margin-left:539.55pt;margin-top:210.6pt;width:202.5pt;height:19.5pt;z-index:251728896">
            <v:textbox style="mso-next-textbox:#_x0000_s1102">
              <w:txbxContent>
                <w:p w:rsidR="00862D0A" w:rsidRPr="00862D0A" w:rsidRDefault="00862D0A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Кабинет врача кардиолога детского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202" style="position:absolute;left:0;text-align:left;margin-left:539.55pt;margin-top:179.1pt;width:202.5pt;height:23.25pt;z-index:251727872">
            <v:textbox style="mso-next-textbox:#_x0000_s1101">
              <w:txbxContent>
                <w:p w:rsidR="00862D0A" w:rsidRPr="00862D0A" w:rsidRDefault="00862D0A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 xml:space="preserve">Кабинет врача гастроэнтеролога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left:0;text-align:left;margin-left:539.55pt;margin-top:152.85pt;width:202.5pt;height:21.75pt;z-index:251687936">
            <v:textbox style="mso-next-textbox:#_x0000_s1059">
              <w:txbxContent>
                <w:p w:rsidR="00B9156E" w:rsidRPr="00862D0A" w:rsidRDefault="00B9156E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Кабинет медико-социальной помощи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539.55pt;margin-top:110.1pt;width:202.5pt;height:36pt;z-index:251686912">
            <v:textbox style="mso-next-textbox:#_x0000_s1058">
              <w:txbxContent>
                <w:p w:rsidR="00B9156E" w:rsidRPr="00862D0A" w:rsidRDefault="00B9156E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 xml:space="preserve">Кабинет неотложной </w:t>
                  </w:r>
                  <w:r w:rsidR="00862D0A" w:rsidRPr="00862D0A">
                    <w:rPr>
                      <w:sz w:val="20"/>
                      <w:szCs w:val="20"/>
                    </w:rPr>
                    <w:t>медицинской помощи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left:0;text-align:left;margin-left:539.55pt;margin-top:69.6pt;width:202.5pt;height:33.75pt;z-index:251685888">
            <v:textbox style="mso-next-textbox:#_x0000_s1057">
              <w:txbxContent>
                <w:p w:rsidR="00B9156E" w:rsidRPr="00862D0A" w:rsidRDefault="00862D0A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Детский акушерско-гинекологический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left:0;text-align:left;margin-left:539.55pt;margin-top:41.85pt;width:202.5pt;height:24pt;z-index:251684864">
            <v:textbox style="mso-next-textbox:#_x0000_s1056">
              <w:txbxContent>
                <w:p w:rsidR="00B9156E" w:rsidRPr="00862D0A" w:rsidRDefault="00862D0A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Детский кабинет инфекционных болезней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539.55pt;margin-top:18.6pt;width:202.5pt;height:20.25pt;z-index:251683840">
            <v:textbox style="mso-next-textbox:#_x0000_s1055">
              <w:txbxContent>
                <w:p w:rsidR="00B9156E" w:rsidRPr="00862D0A" w:rsidRDefault="00B9156E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Дерматологический кабинет</w:t>
                  </w:r>
                </w:p>
              </w:txbxContent>
            </v:textbox>
          </v:rect>
        </w:pict>
      </w:r>
      <w:r w:rsidR="008E6196">
        <w:rPr>
          <w:rFonts w:ascii="Times New Roman" w:hAnsi="Times New Roman" w:cs="Times New Roman"/>
          <w:sz w:val="24"/>
          <w:szCs w:val="24"/>
        </w:rPr>
        <w:tab/>
      </w:r>
    </w:p>
    <w:sectPr w:rsidR="00F77D8B" w:rsidRPr="00B9156E" w:rsidSect="00533D21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D8B"/>
    <w:rsid w:val="00066EF5"/>
    <w:rsid w:val="000670B4"/>
    <w:rsid w:val="00094122"/>
    <w:rsid w:val="000D6636"/>
    <w:rsid w:val="001D0D70"/>
    <w:rsid w:val="00275836"/>
    <w:rsid w:val="002C11AE"/>
    <w:rsid w:val="002F6151"/>
    <w:rsid w:val="00533D21"/>
    <w:rsid w:val="0058337C"/>
    <w:rsid w:val="00663B1F"/>
    <w:rsid w:val="007B6E3B"/>
    <w:rsid w:val="00862D0A"/>
    <w:rsid w:val="008E6196"/>
    <w:rsid w:val="00A10041"/>
    <w:rsid w:val="00A776C3"/>
    <w:rsid w:val="00B2778E"/>
    <w:rsid w:val="00B9156E"/>
    <w:rsid w:val="00C455D2"/>
    <w:rsid w:val="00CA15DA"/>
    <w:rsid w:val="00D15E61"/>
    <w:rsid w:val="00D9142E"/>
    <w:rsid w:val="00DB59D0"/>
    <w:rsid w:val="00E425A0"/>
    <w:rsid w:val="00F609D0"/>
    <w:rsid w:val="00F7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7" type="connector" idref="#_x0000_s1105"/>
        <o:r id="V:Rule28" type="connector" idref="#_x0000_s1072"/>
        <o:r id="V:Rule29" type="connector" idref="#_x0000_s1067"/>
        <o:r id="V:Rule30" type="connector" idref="#_x0000_s1065"/>
        <o:r id="V:Rule31" type="connector" idref="#_x0000_s1066"/>
        <o:r id="V:Rule32" type="connector" idref="#_x0000_s1122"/>
        <o:r id="V:Rule33" type="connector" idref="#_x0000_s1064"/>
        <o:r id="V:Rule34" type="connector" idref="#_x0000_s1119"/>
        <o:r id="V:Rule35" type="connector" idref="#_x0000_s1127"/>
        <o:r id="V:Rule36" type="connector" idref="#_x0000_s1124"/>
        <o:r id="V:Rule37" type="connector" idref="#_x0000_s1129"/>
        <o:r id="V:Rule38" type="connector" idref="#_x0000_s1126"/>
        <o:r id="V:Rule39" type="connector" idref="#_x0000_s1061"/>
        <o:r id="V:Rule40" type="connector" idref="#_x0000_s1125"/>
        <o:r id="V:Rule41" type="connector" idref="#_x0000_s1123"/>
        <o:r id="V:Rule42" type="connector" idref="#_x0000_s1068"/>
        <o:r id="V:Rule43" type="connector" idref="#_x0000_s1130"/>
        <o:r id="V:Rule44" type="connector" idref="#_x0000_s1071"/>
        <o:r id="V:Rule45" type="connector" idref="#_x0000_s1128"/>
        <o:r id="V:Rule46" type="connector" idref="#_x0000_s1118"/>
        <o:r id="V:Rule47" type="connector" idref="#_x0000_s1069"/>
        <o:r id="V:Rule48" type="connector" idref="#_x0000_s1060"/>
        <o:r id="V:Rule49" type="connector" idref="#_x0000_s1063"/>
        <o:r id="V:Rule50" type="connector" idref="#_x0000_s1121"/>
        <o:r id="V:Rule51" type="connector" idref="#_x0000_s1120"/>
        <o:r id="V:Rule52" type="connector" idref="#_x0000_s1062"/>
        <o:r id="V:Rule54" type="connector" idref="#_x0000_s1134"/>
        <o:r id="V:Rule56" type="connector" idref="#_x0000_s1135"/>
        <o:r id="V:Rule58" type="connector" idref="#_x0000_s1136"/>
        <o:r id="V:Rule60" type="connector" idref="#_x0000_s1137"/>
        <o:r id="V:Rule62" type="connector" idref="#_x0000_s1138"/>
        <o:r id="V:Rule64" type="connector" idref="#_x0000_s1139"/>
        <o:r id="V:Rule66" type="connector" idref="#_x0000_s1140"/>
        <o:r id="V:Rule68" type="connector" idref="#_x0000_s1141"/>
        <o:r id="V:Rule70" type="connector" idref="#_x0000_s1142"/>
        <o:r id="V:Rule72" type="connector" idref="#_x0000_s1143"/>
        <o:r id="V:Rule74" type="connector" idref="#_x0000_s1144"/>
        <o:r id="V:Rule76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74DE6-2CA5-4373-B8B2-805B71F5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K321S</dc:creator>
  <cp:keywords/>
  <dc:description/>
  <cp:lastModifiedBy>K321S</cp:lastModifiedBy>
  <cp:revision>12</cp:revision>
  <cp:lastPrinted>2019-10-02T09:54:00Z</cp:lastPrinted>
  <dcterms:created xsi:type="dcterms:W3CDTF">2017-09-11T10:50:00Z</dcterms:created>
  <dcterms:modified xsi:type="dcterms:W3CDTF">2019-10-02T11:41:00Z</dcterms:modified>
</cp:coreProperties>
</file>