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B0" w:rsidRDefault="007A58B0" w:rsidP="007A58B0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A58B0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Российской Федерации</w:t>
      </w:r>
    </w:p>
    <w:p w:rsidR="007A58B0" w:rsidRPr="007A58B0" w:rsidRDefault="007A58B0" w:rsidP="007A58B0">
      <w:pPr>
        <w:rPr>
          <w:rFonts w:ascii="Times New Roman" w:hAnsi="Times New Roman" w:cs="Times New Roman"/>
          <w:sz w:val="24"/>
          <w:szCs w:val="24"/>
        </w:rPr>
      </w:pPr>
    </w:p>
    <w:p w:rsidR="007A58B0" w:rsidRDefault="007A58B0" w:rsidP="007A58B0">
      <w:pPr>
        <w:rPr>
          <w:rFonts w:ascii="Times New Roman" w:hAnsi="Times New Roman" w:cs="Times New Roman"/>
          <w:sz w:val="24"/>
          <w:szCs w:val="24"/>
        </w:rPr>
      </w:pPr>
    </w:p>
    <w:p w:rsidR="00507A98" w:rsidRPr="007A58B0" w:rsidRDefault="007A58B0" w:rsidP="007A58B0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A58B0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7A58B0" w:rsidRPr="007A58B0" w:rsidRDefault="007A58B0" w:rsidP="007A58B0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B0">
        <w:rPr>
          <w:rFonts w:ascii="Times New Roman" w:hAnsi="Times New Roman" w:cs="Times New Roman"/>
          <w:b/>
          <w:sz w:val="24"/>
          <w:szCs w:val="24"/>
        </w:rPr>
        <w:tab/>
      </w:r>
      <w:r w:rsidRPr="007A58B0">
        <w:rPr>
          <w:rFonts w:ascii="Times New Roman" w:hAnsi="Times New Roman" w:cs="Times New Roman"/>
          <w:b/>
          <w:sz w:val="24"/>
          <w:szCs w:val="24"/>
        </w:rPr>
        <w:tab/>
        <w:t xml:space="preserve">   для граждан</w:t>
      </w:r>
    </w:p>
    <w:p w:rsidR="007A58B0" w:rsidRDefault="007A58B0" w:rsidP="007A58B0">
      <w:pPr>
        <w:tabs>
          <w:tab w:val="left" w:pos="31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B0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58B0">
        <w:rPr>
          <w:rFonts w:ascii="Times New Roman" w:hAnsi="Times New Roman" w:cs="Times New Roman"/>
          <w:b/>
          <w:sz w:val="24"/>
          <w:szCs w:val="24"/>
        </w:rPr>
        <w:t xml:space="preserve"> о гарантиях бесплатного оказания медицинской помощи</w:t>
      </w:r>
    </w:p>
    <w:p w:rsidR="007A58B0" w:rsidRPr="007A58B0" w:rsidRDefault="007A58B0" w:rsidP="007A58B0">
      <w:pPr>
        <w:rPr>
          <w:rFonts w:ascii="Times New Roman" w:hAnsi="Times New Roman" w:cs="Times New Roman"/>
          <w:sz w:val="24"/>
          <w:szCs w:val="24"/>
        </w:rPr>
      </w:pPr>
    </w:p>
    <w:p w:rsidR="007A58B0" w:rsidRDefault="007A58B0" w:rsidP="007A58B0">
      <w:pPr>
        <w:rPr>
          <w:rFonts w:ascii="Times New Roman" w:hAnsi="Times New Roman" w:cs="Times New Roman"/>
          <w:sz w:val="24"/>
          <w:szCs w:val="24"/>
        </w:rPr>
      </w:pPr>
    </w:p>
    <w:p w:rsidR="007A58B0" w:rsidRDefault="007A58B0" w:rsidP="007A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7A58B0" w:rsidRDefault="007A58B0" w:rsidP="007A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7A58B0" w:rsidRDefault="007A58B0" w:rsidP="007A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– территориальные программы). </w:t>
      </w:r>
    </w:p>
    <w:p w:rsidR="007A58B0" w:rsidRDefault="007A58B0" w:rsidP="007A58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A58B0" w:rsidRDefault="007A58B0" w:rsidP="007A58B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58B0">
        <w:rPr>
          <w:rFonts w:ascii="Times New Roman" w:hAnsi="Times New Roman" w:cs="Times New Roman"/>
          <w:b/>
          <w:sz w:val="24"/>
          <w:szCs w:val="24"/>
        </w:rPr>
        <w:t>Какие виды медицинской помощи Вам оказываются бесплатно</w:t>
      </w:r>
    </w:p>
    <w:p w:rsidR="007A58B0" w:rsidRDefault="007A58B0" w:rsidP="007A58B0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7A58B0" w:rsidRDefault="007A58B0" w:rsidP="007A58B0">
      <w:pPr>
        <w:pStyle w:val="a3"/>
        <w:spacing w:after="0" w:line="240" w:lineRule="auto"/>
        <w:ind w:left="1429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рамках Программы бесплатно предоставляются: </w:t>
      </w:r>
    </w:p>
    <w:p w:rsidR="007A58B0" w:rsidRDefault="007A58B0" w:rsidP="007A58B0">
      <w:pPr>
        <w:pStyle w:val="a3"/>
        <w:numPr>
          <w:ilvl w:val="0"/>
          <w:numId w:val="2"/>
        </w:numPr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Первичная медико-санитарная помощь, включающая:</w:t>
      </w:r>
    </w:p>
    <w:p w:rsidR="007A58B0" w:rsidRDefault="007A58B0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7A58B0" w:rsidRDefault="007A58B0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первичную врачебную помощь, которая оказывается врачами-терапевтами участковыми, врачами-педиатрами, врачами – педиатрами участковыми и врачами общей практики (семейными врачами);</w:t>
      </w:r>
    </w:p>
    <w:p w:rsidR="007A58B0" w:rsidRDefault="007A58B0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первичную специализированную помощь, которая оказывается </w:t>
      </w:r>
      <w:r w:rsidR="005D7E01">
        <w:rPr>
          <w:rFonts w:ascii="Times New Roman" w:hAnsi="Times New Roman" w:cs="Times New Roman"/>
          <w:sz w:val="24"/>
          <w:szCs w:val="24"/>
        </w:rPr>
        <w:t>врачами специалистами.</w:t>
      </w:r>
    </w:p>
    <w:p w:rsidR="005D7E01" w:rsidRDefault="005D7E01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5D7E01" w:rsidRDefault="005D7E01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Высокотехнологичная медицинская помощь с применением новых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5D7E01" w:rsidRDefault="005D7E01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5D7E01" w:rsidRDefault="005D7E01" w:rsidP="007A58B0">
      <w:pPr>
        <w:pStyle w:val="a3"/>
        <w:spacing w:after="0" w:line="240" w:lineRule="auto"/>
        <w:ind w:left="1276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необходимости осуществляется медицинская эвакуация. 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избавления от боли и облегчения других тяжелых проявлений заболевания;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 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Вышеуказанные виды медицинской помощи включают бесплатное проведение: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-медицинской реабилитации;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-экстракорпорального оплодотворения (ЭКО);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-различные виды анализов;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-химиотерапии при злокачественных заболеваниях;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-профилактических мероприятий, включая: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-профилактические медицинские осмотры, в том числе детей</w:t>
      </w:r>
      <w:r w:rsidR="00715A7B">
        <w:rPr>
          <w:rFonts w:ascii="Times New Roman" w:hAnsi="Times New Roman" w:cs="Times New Roman"/>
          <w:sz w:val="24"/>
          <w:szCs w:val="24"/>
        </w:rPr>
        <w:t>, работающих и неработающих граждан, обучающихся по очной форме, в связи с занятием физической культурой и спортом;</w:t>
      </w:r>
    </w:p>
    <w:p w:rsidR="00715A7B" w:rsidRDefault="00715A7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года;</w:t>
      </w:r>
    </w:p>
    <w:p w:rsidR="005E2EAB" w:rsidRDefault="00715A7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диспансерное наблюдение граждан, страдающих значимыми заболеваниями, представляющими опасность для окружающих, а также лиц, страдающих хроническими заболеваниями, функциональными расс</w:t>
      </w:r>
      <w:r w:rsidR="005E2EAB">
        <w:rPr>
          <w:rFonts w:ascii="Times New Roman" w:hAnsi="Times New Roman" w:cs="Times New Roman"/>
          <w:sz w:val="24"/>
          <w:szCs w:val="24"/>
        </w:rPr>
        <w:t>тройствами, иными состояниями.</w:t>
      </w:r>
    </w:p>
    <w:p w:rsidR="005E2EAB" w:rsidRDefault="005E2EA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 Программой гарантируется проведение:</w:t>
      </w:r>
    </w:p>
    <w:p w:rsidR="005E2EAB" w:rsidRDefault="005E2EA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(дородовой) диагностики нарушений развития ребенка у беременных женщин;</w:t>
      </w:r>
    </w:p>
    <w:p w:rsidR="005E2EAB" w:rsidRDefault="005E2EA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Неонатального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скрининга на 5 наследственных и врожденных заболеваний у новорожденных детей;</w:t>
      </w:r>
    </w:p>
    <w:p w:rsidR="005E2EAB" w:rsidRDefault="005E2EA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скрининга у новорожденных детей и детей первого года жизни.</w:t>
      </w:r>
    </w:p>
    <w:p w:rsidR="005E2EAB" w:rsidRDefault="005E2EA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обеспечиваются лекарственными препаратами в соответствии с Программой.</w:t>
      </w:r>
    </w:p>
    <w:p w:rsidR="005E2EAB" w:rsidRDefault="005E2EA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</w:p>
    <w:p w:rsidR="005E2EAB" w:rsidRDefault="005E2EAB" w:rsidP="005E2EA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EAB">
        <w:rPr>
          <w:rFonts w:ascii="Times New Roman" w:hAnsi="Times New Roman" w:cs="Times New Roman"/>
          <w:b/>
          <w:sz w:val="24"/>
          <w:szCs w:val="24"/>
        </w:rPr>
        <w:t xml:space="preserve">Каковы предельные сроки ожидания Вами медицинской помощи  </w:t>
      </w:r>
    </w:p>
    <w:p w:rsidR="005E2EAB" w:rsidRDefault="005E2EAB" w:rsidP="005E2E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EAB" w:rsidRDefault="005E2EAB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 w:rsidRPr="005E2EAB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в трех формах – плановая, неотложная и экстренная.</w:t>
      </w:r>
    </w:p>
    <w:p w:rsidR="005E2EAB" w:rsidRDefault="005E2EAB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</w:t>
      </w:r>
      <w:r w:rsidR="00923EBC">
        <w:rPr>
          <w:rFonts w:ascii="Times New Roman" w:hAnsi="Times New Roman" w:cs="Times New Roman"/>
          <w:sz w:val="24"/>
          <w:szCs w:val="24"/>
        </w:rPr>
        <w:t xml:space="preserve">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Неотложная помощь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неопределенной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время не повлечет за собой ухудшение состояния пациента, угрозу его жизни и здоровью.</w:t>
      </w:r>
      <w:proofErr w:type="gramEnd"/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приема врачами-педиатрами участковыми, врачами общей практики (семейными врачами), врачами – педиатрами участковыми не должны превышать 24 часов с момента обращения пациента в медицинскую организацию;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-проведение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923EBC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диагностических инструментальных (рентгенографические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</w:t>
      </w:r>
      <w:r w:rsidR="002B5FD8">
        <w:rPr>
          <w:rFonts w:ascii="Times New Roman" w:hAnsi="Times New Roman" w:cs="Times New Roman"/>
          <w:sz w:val="24"/>
          <w:szCs w:val="24"/>
        </w:rPr>
        <w:t>дарных дней со дня назначения;</w:t>
      </w:r>
    </w:p>
    <w:p w:rsidR="002B5FD8" w:rsidRDefault="002B5FD8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– 14 календарных дней со дня назначения;</w:t>
      </w:r>
    </w:p>
    <w:p w:rsidR="002B5FD8" w:rsidRDefault="002B5FD8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специализированной (за исключением высокотехнологичной) медицинской помощи не </w:t>
      </w:r>
      <w:r w:rsidR="00941C02">
        <w:rPr>
          <w:rFonts w:ascii="Times New Roman" w:hAnsi="Times New Roman" w:cs="Times New Roman"/>
          <w:sz w:val="24"/>
          <w:szCs w:val="24"/>
        </w:rPr>
        <w:t>должны</w:t>
      </w:r>
      <w:r>
        <w:rPr>
          <w:rFonts w:ascii="Times New Roman" w:hAnsi="Times New Roman" w:cs="Times New Roman"/>
          <w:sz w:val="24"/>
          <w:szCs w:val="24"/>
        </w:rPr>
        <w:t xml:space="preserve"> превышать 30 календарных дней со дня выдачи лечащим врачом направления на госпитализацию, а для пациентов с онкологическими заболеваниями – 14 календарных дней с момента установления диагноза заболевания.</w:t>
      </w:r>
    </w:p>
    <w:p w:rsidR="002B5FD8" w:rsidRDefault="002B5FD8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пациента </w:t>
      </w:r>
      <w:r w:rsidR="00941C02">
        <w:rPr>
          <w:rFonts w:ascii="Times New Roman" w:hAnsi="Times New Roman" w:cs="Times New Roman"/>
          <w:sz w:val="24"/>
          <w:szCs w:val="24"/>
        </w:rPr>
        <w:t xml:space="preserve">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="00941C02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="00941C02">
        <w:rPr>
          <w:rFonts w:ascii="Times New Roman" w:hAnsi="Times New Roman" w:cs="Times New Roman"/>
          <w:sz w:val="24"/>
          <w:szCs w:val="24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 особенностей регионов.</w:t>
      </w:r>
    </w:p>
    <w:p w:rsidR="00941C02" w:rsidRDefault="00941C02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</w:p>
    <w:p w:rsidR="00941C02" w:rsidRDefault="00941C02" w:rsidP="00941C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1C02">
        <w:rPr>
          <w:rFonts w:ascii="Times New Roman" w:hAnsi="Times New Roman" w:cs="Times New Roman"/>
          <w:b/>
          <w:sz w:val="24"/>
          <w:szCs w:val="24"/>
        </w:rPr>
        <w:t>За что Вы не должны платить</w:t>
      </w:r>
    </w:p>
    <w:p w:rsidR="00941C02" w:rsidRDefault="00941C02" w:rsidP="00941C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C02" w:rsidRDefault="00941C02" w:rsidP="00941C02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территориальных программ не подлежат оплате за счет личных средств граждан;</w:t>
      </w:r>
    </w:p>
    <w:p w:rsidR="00C63CB4" w:rsidRDefault="00C63CB4" w:rsidP="00941C02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57C61">
        <w:rPr>
          <w:rFonts w:ascii="Times New Roman" w:hAnsi="Times New Roman" w:cs="Times New Roman"/>
          <w:sz w:val="24"/>
          <w:szCs w:val="24"/>
        </w:rPr>
        <w:t xml:space="preserve"> </w:t>
      </w:r>
      <w:r w:rsidR="00B86F58">
        <w:rPr>
          <w:rFonts w:ascii="Times New Roman" w:hAnsi="Times New Roman" w:cs="Times New Roman"/>
          <w:sz w:val="24"/>
          <w:szCs w:val="24"/>
        </w:rPr>
        <w:t>оказание медицинских услуг;</w:t>
      </w:r>
    </w:p>
    <w:p w:rsidR="00052723" w:rsidRDefault="00B86F58" w:rsidP="00052723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назначение и применение </w:t>
      </w:r>
      <w:r w:rsidR="00052723">
        <w:rPr>
          <w:rFonts w:ascii="Times New Roman" w:hAnsi="Times New Roman" w:cs="Times New Roman"/>
          <w:sz w:val="24"/>
          <w:szCs w:val="24"/>
        </w:rPr>
        <w:t>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052723" w:rsidRDefault="00052723" w:rsidP="00052723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включенных в перечень жизненно необходимых и важнейших лекарственных препаратов;</w:t>
      </w:r>
    </w:p>
    <w:p w:rsidR="00052723" w:rsidRDefault="00052723" w:rsidP="00052723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  <w:r>
        <w:rPr>
          <w:rFonts w:ascii="Times New Roman" w:hAnsi="Times New Roman" w:cs="Times New Roman"/>
          <w:sz w:val="24"/>
          <w:szCs w:val="24"/>
        </w:rPr>
        <w:br/>
        <w:t xml:space="preserve">   - назначение и применение медицинских изделий. Компонентов крови, </w:t>
      </w:r>
      <w:r w:rsidR="00673AF8">
        <w:rPr>
          <w:rFonts w:ascii="Times New Roman" w:hAnsi="Times New Roman" w:cs="Times New Roman"/>
          <w:sz w:val="24"/>
          <w:szCs w:val="24"/>
        </w:rPr>
        <w:t>лечебного</w:t>
      </w:r>
      <w:r>
        <w:rPr>
          <w:rFonts w:ascii="Times New Roman" w:hAnsi="Times New Roman" w:cs="Times New Roman"/>
          <w:sz w:val="24"/>
          <w:szCs w:val="24"/>
        </w:rPr>
        <w:t xml:space="preserve"> питания, в том числе специализированных </w:t>
      </w:r>
      <w:r w:rsidR="00673AF8">
        <w:rPr>
          <w:rFonts w:ascii="Times New Roman" w:hAnsi="Times New Roman" w:cs="Times New Roman"/>
          <w:sz w:val="24"/>
          <w:szCs w:val="24"/>
        </w:rPr>
        <w:t>продуктов питания по медицинским показаниям;</w:t>
      </w:r>
    </w:p>
    <w:p w:rsidR="00673AF8" w:rsidRDefault="00673AF8" w:rsidP="00673AF8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- размещение в маломестных палатах (боксах) пациентов по медицинским и  (или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эпидемиологическим показаниям;</w:t>
      </w:r>
    </w:p>
    <w:p w:rsidR="00673AF8" w:rsidRDefault="00673AF8" w:rsidP="00673AF8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– при наличии медицинских показаний;</w:t>
      </w:r>
    </w:p>
    <w:p w:rsidR="00673AF8" w:rsidRDefault="00673AF8" w:rsidP="00673AF8">
      <w:pPr>
        <w:spacing w:after="0" w:line="24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транспортные услуги при сопровождении медицинским работников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 </w:t>
      </w:r>
    </w:p>
    <w:p w:rsidR="00941C02" w:rsidRPr="00941C02" w:rsidRDefault="00673AF8" w:rsidP="00941C02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EBC" w:rsidRDefault="007909A4" w:rsidP="007909A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09A4">
        <w:rPr>
          <w:rFonts w:ascii="Times New Roman" w:hAnsi="Times New Roman" w:cs="Times New Roman"/>
          <w:b/>
          <w:sz w:val="24"/>
          <w:szCs w:val="24"/>
        </w:rPr>
        <w:t>О платных медицинских услугах</w:t>
      </w:r>
    </w:p>
    <w:p w:rsidR="007909A4" w:rsidRDefault="007909A4" w:rsidP="007909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09A4" w:rsidRDefault="007909A4" w:rsidP="007909A4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– «Порядок и условия бесплатного оказания гражданам медицинской помощи».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оказании медицинских услуг анонимно, за исключением случаев, предусмотренных законодательством Российской Федерации;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  по обязательному медицинскому страхованию, если иное не предусмотрено  международными договорами Российской Федерации;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при самостоятельном обращении за получением медицинских услуг, за исключением: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7909A4" w:rsidRDefault="007909A4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б) оказание медицинской помощи в экстренной и неотложной форме при самостоятельном обращении гражданина в медицинскую организацию;</w:t>
      </w:r>
    </w:p>
    <w:p w:rsidR="007909A4" w:rsidRDefault="00FC51D3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в) направления на предоставления медицинских услуг врачом-терапевтом участковым, врачом – педиатром участковым, врачом общей практики (семейным врачом), врачо</w:t>
      </w:r>
      <w:proofErr w:type="gramStart"/>
      <w:r>
        <w:rPr>
          <w:rFonts w:ascii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специалистом, фельдшером, а также оказания первичной специализированной помощи по направлению лечащего врача;</w:t>
      </w:r>
    </w:p>
    <w:p w:rsidR="00FC51D3" w:rsidRDefault="00FC51D3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г) иных случаев, предусмотренных законодательством в сфере охраны здоровья.</w:t>
      </w:r>
    </w:p>
    <w:p w:rsidR="00FC51D3" w:rsidRDefault="00FC51D3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FC51D3" w:rsidRDefault="00FC51D3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C51D3" w:rsidRDefault="00FC51D3" w:rsidP="007909A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FC51D3" w:rsidRDefault="00FC51D3" w:rsidP="00FC51D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51D3">
        <w:rPr>
          <w:rFonts w:ascii="Times New Roman" w:hAnsi="Times New Roman" w:cs="Times New Roman"/>
          <w:b/>
          <w:sz w:val="24"/>
          <w:szCs w:val="24"/>
        </w:rPr>
        <w:lastRenderedPageBreak/>
        <w:t>Куда обращаться по возникающим вопросам и при нарушении Ваших прав на бесплатную медицинскую помощь</w:t>
      </w:r>
    </w:p>
    <w:p w:rsidR="00FC51D3" w:rsidRDefault="00FC51D3" w:rsidP="00FC51D3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FC51D3" w:rsidRDefault="00FC51D3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бесплатного оказания медицинской помощи и в случае </w:t>
      </w:r>
      <w:r w:rsidR="00C071E2">
        <w:rPr>
          <w:rFonts w:ascii="Times New Roman" w:hAnsi="Times New Roman" w:cs="Times New Roman"/>
          <w:sz w:val="24"/>
          <w:szCs w:val="24"/>
        </w:rPr>
        <w:t>нарушения</w:t>
      </w:r>
      <w:r>
        <w:rPr>
          <w:rFonts w:ascii="Times New Roman" w:hAnsi="Times New Roman" w:cs="Times New Roman"/>
          <w:sz w:val="24"/>
          <w:szCs w:val="24"/>
        </w:rPr>
        <w:t xml:space="preserve"> прав граждан на ее предоставление, </w:t>
      </w:r>
      <w:r w:rsidR="0024550B">
        <w:rPr>
          <w:rFonts w:ascii="Times New Roman" w:hAnsi="Times New Roman" w:cs="Times New Roman"/>
          <w:sz w:val="24"/>
          <w:szCs w:val="24"/>
        </w:rPr>
        <w:t xml:space="preserve">разрешения конфликтных ситуаций, в том числе при отказах в предоставлении медицинской помощи, взимая денежных средств за ее оказание, следует обращаться </w:t>
      </w:r>
      <w:proofErr w:type="gramStart"/>
      <w:r w:rsidR="0024550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4550B">
        <w:rPr>
          <w:rFonts w:ascii="Times New Roman" w:hAnsi="Times New Roman" w:cs="Times New Roman"/>
          <w:sz w:val="24"/>
          <w:szCs w:val="24"/>
        </w:rPr>
        <w:t>: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администрацию медицинской организации – к заведующему отделением, руководителю медицинской организации;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в офис страховой медицинской организации, включая страхового представителя,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 телефону, номер которого указан в страховом полисе;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территориальный орган управления здравоохранением и территориальный орган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, территориальный фонд обязательного медицинского страхования: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профессиональные некоммерческие медицинские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пациентские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Росздравнадзор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</w:t>
      </w: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4550B" w:rsidRDefault="0024550B" w:rsidP="0024550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50B">
        <w:rPr>
          <w:rFonts w:ascii="Times New Roman" w:hAnsi="Times New Roman" w:cs="Times New Roman"/>
          <w:b/>
          <w:sz w:val="24"/>
          <w:szCs w:val="24"/>
        </w:rPr>
        <w:t>Что Вам следует знать о страховых представителях страховых медицински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24550B">
        <w:rPr>
          <w:rFonts w:ascii="Times New Roman" w:hAnsi="Times New Roman" w:cs="Times New Roman"/>
          <w:b/>
          <w:sz w:val="24"/>
          <w:szCs w:val="24"/>
        </w:rPr>
        <w:t xml:space="preserve"> организаций </w:t>
      </w:r>
    </w:p>
    <w:p w:rsidR="0024550B" w:rsidRDefault="0024550B" w:rsidP="002455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550B" w:rsidRDefault="0024550B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представитель –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24550B" w:rsidRDefault="0024550B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представитель:</w:t>
      </w:r>
    </w:p>
    <w:p w:rsidR="0024550B" w:rsidRDefault="0024550B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получения полиса обязательного медицинского страхования;</w:t>
      </w:r>
    </w:p>
    <w:p w:rsidR="0024550B" w:rsidRDefault="0024550B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информирует Вас о необходимости про</w:t>
      </w:r>
      <w:r w:rsidR="00F839EC">
        <w:rPr>
          <w:rFonts w:ascii="Times New Roman" w:hAnsi="Times New Roman" w:cs="Times New Roman"/>
          <w:sz w:val="24"/>
          <w:szCs w:val="24"/>
        </w:rPr>
        <w:t>хождения диспансеризации и опраш</w:t>
      </w:r>
      <w:r>
        <w:rPr>
          <w:rFonts w:ascii="Times New Roman" w:hAnsi="Times New Roman" w:cs="Times New Roman"/>
          <w:sz w:val="24"/>
          <w:szCs w:val="24"/>
        </w:rPr>
        <w:t>ивает по результатам ее прохождения;</w:t>
      </w:r>
    </w:p>
    <w:p w:rsidR="00F839EC" w:rsidRDefault="00F839EC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консультирует Вас по вопросам оказания медицинской помощи;</w:t>
      </w:r>
    </w:p>
    <w:p w:rsidR="00F839EC" w:rsidRDefault="00F839EC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F839EC" w:rsidRDefault="00F839EC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-помогает Вам подобрать медицинскую организацию, в том числе оказывающую специализированную медицинскую помощь;</w:t>
      </w:r>
    </w:p>
    <w:p w:rsidR="00F839EC" w:rsidRDefault="00F839EC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контролирует прохождение Вами диспансеризации;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организует рассмотрение жалоб застрахованных граждан на качество и доступность оказания медицинской помощи: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записи на прием к врачу специалисту при наличии направления лечащего врача;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предельных сроков ожидания медицинской помощи в плановой, неотложной и экстренной формах;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бесплатном предоставлении лекарственных препаратов, медицинских изделий, лечебного питания – всего  того, что предусмотрено Программой;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 и обратитесь в страховую медицинскую организацию, где вам помогут установить правомерность взимания денежных средств, а при неправомерности – организовать их возмещение;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иных случаях, когда Вы считаете, что Ваши права нарушаются.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Будьте здоровы!</w:t>
      </w:r>
    </w:p>
    <w:p w:rsidR="00D33CA0" w:rsidRDefault="00D33CA0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F839EC" w:rsidRDefault="00F839EC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24550B" w:rsidRDefault="0024550B" w:rsidP="0024550B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50B" w:rsidRPr="0024550B" w:rsidRDefault="0024550B" w:rsidP="0024550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24550B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4550B" w:rsidRPr="00FC51D3" w:rsidRDefault="0024550B" w:rsidP="00FC51D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923EBC" w:rsidRPr="005E2EAB" w:rsidRDefault="00923EBC" w:rsidP="005E2EAB">
      <w:pPr>
        <w:spacing w:after="0" w:line="240" w:lineRule="auto"/>
        <w:ind w:left="1134" w:firstLine="282"/>
        <w:rPr>
          <w:rFonts w:ascii="Times New Roman" w:hAnsi="Times New Roman" w:cs="Times New Roman"/>
          <w:sz w:val="24"/>
          <w:szCs w:val="24"/>
        </w:rPr>
      </w:pPr>
    </w:p>
    <w:p w:rsidR="005E2EAB" w:rsidRPr="005E2EAB" w:rsidRDefault="005E2EAB" w:rsidP="005E2EAB">
      <w:pPr>
        <w:spacing w:after="0" w:line="240" w:lineRule="auto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715A7B" w:rsidRDefault="00715A7B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E01" w:rsidRDefault="005D7E01" w:rsidP="005D7E01">
      <w:pPr>
        <w:pStyle w:val="a3"/>
        <w:spacing w:after="0" w:line="240" w:lineRule="auto"/>
        <w:ind w:left="993" w:firstLine="283"/>
        <w:rPr>
          <w:rFonts w:ascii="Times New Roman" w:hAnsi="Times New Roman" w:cs="Times New Roman"/>
          <w:sz w:val="24"/>
          <w:szCs w:val="24"/>
        </w:rPr>
      </w:pPr>
    </w:p>
    <w:p w:rsidR="007A58B0" w:rsidRDefault="007A58B0" w:rsidP="007A58B0">
      <w:pPr>
        <w:pStyle w:val="a3"/>
        <w:spacing w:after="0" w:line="240" w:lineRule="auto"/>
        <w:ind w:left="1789" w:hanging="229"/>
        <w:rPr>
          <w:rFonts w:ascii="Times New Roman" w:hAnsi="Times New Roman" w:cs="Times New Roman"/>
          <w:sz w:val="24"/>
          <w:szCs w:val="24"/>
        </w:rPr>
      </w:pPr>
    </w:p>
    <w:p w:rsidR="007A58B0" w:rsidRPr="007A58B0" w:rsidRDefault="007A58B0" w:rsidP="007A58B0">
      <w:pPr>
        <w:pStyle w:val="a3"/>
        <w:spacing w:after="0" w:line="240" w:lineRule="auto"/>
        <w:ind w:left="1789"/>
        <w:rPr>
          <w:rFonts w:ascii="Times New Roman" w:hAnsi="Times New Roman" w:cs="Times New Roman"/>
          <w:sz w:val="24"/>
          <w:szCs w:val="24"/>
        </w:rPr>
      </w:pPr>
    </w:p>
    <w:sectPr w:rsidR="007A58B0" w:rsidRPr="007A58B0" w:rsidSect="007A58B0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70FB0"/>
    <w:multiLevelType w:val="hybridMultilevel"/>
    <w:tmpl w:val="B2588968"/>
    <w:lvl w:ilvl="0" w:tplc="16B44B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B210913"/>
    <w:multiLevelType w:val="hybridMultilevel"/>
    <w:tmpl w:val="D7D20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8B0"/>
    <w:rsid w:val="00052723"/>
    <w:rsid w:val="00057C61"/>
    <w:rsid w:val="0010479B"/>
    <w:rsid w:val="0024550B"/>
    <w:rsid w:val="002B5FD8"/>
    <w:rsid w:val="00507A98"/>
    <w:rsid w:val="005D7E01"/>
    <w:rsid w:val="005E2EAB"/>
    <w:rsid w:val="00673AF8"/>
    <w:rsid w:val="00715A7B"/>
    <w:rsid w:val="007909A4"/>
    <w:rsid w:val="007A58B0"/>
    <w:rsid w:val="008A4F03"/>
    <w:rsid w:val="00923EBC"/>
    <w:rsid w:val="00941C02"/>
    <w:rsid w:val="00B86F58"/>
    <w:rsid w:val="00C071E2"/>
    <w:rsid w:val="00C63CB4"/>
    <w:rsid w:val="00D33CA0"/>
    <w:rsid w:val="00DC6B60"/>
    <w:rsid w:val="00F768DC"/>
    <w:rsid w:val="00F839EC"/>
    <w:rsid w:val="00FC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4</cp:revision>
  <dcterms:created xsi:type="dcterms:W3CDTF">2018-09-06T04:46:00Z</dcterms:created>
  <dcterms:modified xsi:type="dcterms:W3CDTF">2018-09-06T09:14:00Z</dcterms:modified>
</cp:coreProperties>
</file>